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6998E5">
      <w:pPr>
        <w:keepNext w:val="0"/>
        <w:keepLines w:val="0"/>
        <w:widowControl/>
        <w:suppressLineNumbers w:val="0"/>
        <w:jc w:val="center"/>
        <w:rPr>
          <w:rFonts w:hint="default" w:ascii="宋体" w:hAnsi="宋体" w:eastAsia="宋体" w:cs="宋体"/>
          <w:b/>
          <w:bCs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32"/>
          <w:szCs w:val="32"/>
          <w:lang w:val="en-US" w:eastAsia="zh-CN" w:bidi="ar"/>
        </w:rPr>
        <w:t>光友</w:t>
      </w:r>
      <w:r>
        <w:rPr>
          <w:rFonts w:hint="default" w:ascii="宋体" w:hAnsi="宋体" w:eastAsia="宋体" w:cs="宋体"/>
          <w:b/>
          <w:bCs/>
          <w:kern w:val="0"/>
          <w:sz w:val="32"/>
          <w:szCs w:val="32"/>
          <w:lang w:val="en-US" w:eastAsia="zh-CN" w:bidi="ar"/>
        </w:rPr>
        <w:t>述职亮成</w:t>
      </w:r>
      <w:r>
        <w:rPr>
          <w:rFonts w:hint="eastAsia" w:ascii="宋体" w:hAnsi="宋体" w:eastAsia="宋体" w:cs="宋体"/>
          <w:b/>
          <w:bCs/>
          <w:kern w:val="0"/>
          <w:sz w:val="32"/>
          <w:szCs w:val="32"/>
          <w:lang w:val="en-US" w:eastAsia="zh-CN" w:bidi="ar"/>
        </w:rPr>
        <w:t>果</w:t>
      </w:r>
      <w:r>
        <w:rPr>
          <w:rFonts w:hint="default" w:ascii="宋体" w:hAnsi="宋体" w:eastAsia="宋体" w:cs="宋体"/>
          <w:b/>
          <w:bCs/>
          <w:kern w:val="0"/>
          <w:sz w:val="32"/>
          <w:szCs w:val="32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b/>
          <w:bCs/>
          <w:kern w:val="0"/>
          <w:sz w:val="32"/>
          <w:szCs w:val="32"/>
          <w:lang w:val="en-US" w:eastAsia="zh-CN" w:bidi="ar"/>
        </w:rPr>
        <w:t>员工</w:t>
      </w:r>
      <w:r>
        <w:rPr>
          <w:rFonts w:hint="default" w:ascii="宋体" w:hAnsi="宋体" w:eastAsia="宋体" w:cs="宋体"/>
          <w:b/>
          <w:bCs/>
          <w:kern w:val="0"/>
          <w:sz w:val="32"/>
          <w:szCs w:val="32"/>
          <w:lang w:val="en-US" w:eastAsia="zh-CN" w:bidi="ar"/>
        </w:rPr>
        <w:t>表彰激奋进</w:t>
      </w:r>
    </w:p>
    <w:p w14:paraId="361B19F7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38C0FD4F">
      <w:pPr>
        <w:keepNext w:val="0"/>
        <w:keepLines w:val="0"/>
        <w:widowControl/>
        <w:suppressLineNumbers w:val="0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12月2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6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日讯：12月23日，光友薯业2025年季度述职暨目标任务达成推进会圆满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结束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。本次会议创新将述职总结与目标推进相结合，核心任务是全面总结2025年季度工作成效，围绕经济指标、重点工作、KPI指标开展分项分析汇报，系统梳理工作成果、精准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查找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问题并制定针对性措施，为2026年目标任务的顺利完成明确方向、夯实依据。</w:t>
      </w:r>
    </w:p>
    <w:p w14:paraId="2F9B545D">
      <w:pPr>
        <w:keepNext w:val="0"/>
        <w:keepLines w:val="0"/>
        <w:widowControl/>
        <w:suppressLineNumbers w:val="0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会上，各系统部门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主管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依次登台述职，聚焦2025年季度工作展开详细汇报。非营销系统的管理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财务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、人力资源、采购物流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、制造技术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等部门，重点呈现了在团队建设、供应链优化、人才培养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、技术研发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等领域的成果；营销系统各部门及片区则围绕季度销售目标、市场拓展策略、客户服务提升等核心工作，晒出亮眼“成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果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单”。汇报过程中，各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部门主管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不仅全面总结成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果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，更针对工作中的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问题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深入剖析原因，为后续改进措施的制定提供精准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方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向。</w:t>
      </w:r>
    </w:p>
    <w:p w14:paraId="5817DC40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2962910"/>
            <wp:effectExtent l="0" t="0" r="10160" b="8890"/>
            <wp:docPr id="6" name="图片 6" descr="微信图片_20251223190228_15497_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1223190228_15497_6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4610F">
      <w:pPr>
        <w:keepNext w:val="0"/>
        <w:keepLines w:val="0"/>
        <w:widowControl/>
        <w:suppressLineNumbers w:val="0"/>
        <w:ind w:firstLine="480" w:firstLineChars="20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505200" cy="3714750"/>
            <wp:effectExtent l="0" t="0" r="0" b="0"/>
            <wp:docPr id="1" name="图片 1" descr="134d2218c77a917ff04e32d6955d0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34d2218c77a917ff04e32d6955d099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EF4A9">
      <w:pPr>
        <w:keepNext w:val="0"/>
        <w:keepLines w:val="0"/>
        <w:widowControl/>
        <w:suppressLineNumbers w:val="0"/>
        <w:ind w:firstLine="480" w:firstLineChars="200"/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0500" cy="2874645"/>
            <wp:effectExtent l="0" t="0" r="6350" b="1905"/>
            <wp:docPr id="7" name="图片 7" descr="37a31643febd9a0ebacc5917ce539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7a31643febd9a0ebacc5917ce5397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AF25E">
      <w:pPr>
        <w:keepNext w:val="0"/>
        <w:keepLines w:val="0"/>
        <w:widowControl/>
        <w:suppressLineNumbers w:val="0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5D55AD5C">
      <w:pPr>
        <w:keepNext w:val="0"/>
        <w:keepLines w:val="0"/>
        <w:widowControl/>
        <w:suppressLineNumbers w:val="0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述职结束后，会议进入隆重的表彰环节。本次表彰严格以经济指标完成率、重点工作成果、KPI指标达成情况为核心评选依据，经过严谨审核与综合评定，最终确定表彰名单：</w:t>
      </w:r>
    </w:p>
    <w:p w14:paraId="16563EA3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非营销系统述职综合排名前三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：</w:t>
      </w:r>
    </w:p>
    <w:p w14:paraId="1E2B6CB7">
      <w:pPr>
        <w:keepNext w:val="0"/>
        <w:keepLines w:val="0"/>
        <w:widowControl/>
        <w:suppressLineNumbers w:val="0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管理发展总监杨艳华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获董事长特别奖1200元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、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获光友薯类健康美食大礼包3提价值300元；</w:t>
      </w:r>
    </w:p>
    <w:p w14:paraId="4666E86F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采购物流研发部总经理胡铱容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获董事长特别奖1000元，获光友薯类健康美食大礼包2提价值200元；</w:t>
      </w:r>
    </w:p>
    <w:p w14:paraId="1D2917C9">
      <w:pPr>
        <w:keepNext w:val="0"/>
        <w:keepLines w:val="0"/>
        <w:widowControl/>
        <w:suppressLineNumbers w:val="0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人力资源研发部部长崔树龙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获董事长特别奖800元，获光友薯类健康美食大礼包1提价值100元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；</w:t>
      </w:r>
    </w:p>
    <w:p w14:paraId="2860473F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营销系统两个层级评选，部门级及大区层级前三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：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西北大区总经理王汝强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获董事长特别奖1500元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、光友成都营销中心总经理沈开华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获董事长特别奖1000元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、市场研发部总经理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兼健康主食销售部总经理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杨清霞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获董事长特别奖600元；</w:t>
      </w:r>
    </w:p>
    <w:p w14:paraId="6AEBDBF9">
      <w:pPr>
        <w:keepNext w:val="0"/>
        <w:keepLines w:val="0"/>
        <w:widowControl/>
        <w:suppressLineNumbers w:val="0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片区经理层级前三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：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成都片区经理文春容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获董事长特别奖900元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、绵德片区经理秦小容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获董事长特别奖600元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、东北片区经理马琨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获董事长特别奖400元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。</w:t>
      </w:r>
    </w:p>
    <w:p w14:paraId="0598FEBE">
      <w:pPr>
        <w:keepNext w:val="0"/>
        <w:keepLines w:val="0"/>
        <w:widowControl/>
        <w:suppressLineNumbers w:val="0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企业科学家、方便粉丝发明人、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光友薯业集团董事长邹光友亲自为获奖主管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代表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颁发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董事长特别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奖，对他们在2025年</w:t>
      </w:r>
      <w:bookmarkStart w:id="0" w:name="_GoBack"/>
      <w:bookmarkEnd w:id="0"/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季度工作中取得的突出业绩给予高度肯定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并预祝新年再创佳绩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。</w:t>
      </w:r>
    </w:p>
    <w:p w14:paraId="0CBC37D8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46370" cy="3113405"/>
            <wp:effectExtent l="0" t="0" r="11430" b="10795"/>
            <wp:docPr id="4" name="图片 4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86F1A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5AC63652"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852035" cy="2870200"/>
            <wp:effectExtent l="0" t="0" r="5715" b="6350"/>
            <wp:docPr id="2" name="图片 2" descr="微信图片_20251224094707_915_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1224094707_915_74"/>
                    <pic:cNvPicPr>
                      <a:picLocks noChangeAspect="1"/>
                    </pic:cNvPicPr>
                  </pic:nvPicPr>
                  <pic:blipFill>
                    <a:blip r:embed="rId8"/>
                    <a:srcRect t="8012" b="13079"/>
                    <a:stretch>
                      <a:fillRect/>
                    </a:stretch>
                  </pic:blipFill>
                  <pic:spPr>
                    <a:xfrm>
                      <a:off x="0" y="0"/>
                      <a:ext cx="4852035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E836D">
      <w:pPr>
        <w:keepNext w:val="0"/>
        <w:keepLines w:val="0"/>
        <w:widowControl/>
        <w:suppressLineNumbers w:val="0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66FDDCC4">
      <w:pPr>
        <w:keepNext w:val="0"/>
        <w:keepLines w:val="0"/>
        <w:widowControl/>
        <w:suppressLineNumbers w:val="0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通过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本次述职会，在光友薯业集团董事长邹光友的带领下，在未来的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工作中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，全体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光友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员工秉持“闯”的精神、“创”的劲头、“干”的作风，擎旗奋进、砥砺前行，助力光友薯业开启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34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年的辉煌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篇章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！</w:t>
      </w:r>
    </w:p>
    <w:p w14:paraId="0414F39A">
      <w:pPr>
        <w:ind w:firstLine="420" w:firstLineChars="20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143500" cy="2286000"/>
            <wp:effectExtent l="0" t="0" r="0" b="0"/>
            <wp:docPr id="16" name="图片 3" descr="95d7514f0696b77067e4ae98732d41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 descr="95d7514f0696b77067e4ae98732d41c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2860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1286028B">
      <w:pPr>
        <w:ind w:firstLine="420" w:firstLineChars="20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t>全球招商热线：400-168-0816</w:t>
      </w:r>
    </w:p>
    <w:p w14:paraId="02BBB341">
      <w:pPr>
        <w:ind w:firstLine="420" w:firstLineChars="20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t>福利团供部：13981192639（崔总）</w:t>
      </w:r>
    </w:p>
    <w:p w14:paraId="2ACDC3D0">
      <w:pPr>
        <w:ind w:firstLine="420" w:firstLineChars="200"/>
        <w:jc w:val="center"/>
        <w:rPr>
          <w:rFonts w:hint="default" w:eastAsiaTheme="minorEastAsia"/>
          <w:lang w:val="en-US" w:eastAsia="zh-CN"/>
        </w:rPr>
      </w:pPr>
      <w:r>
        <w:rPr>
          <w:rFonts w:hint="eastAsia" w:eastAsia="宋体"/>
          <w:lang w:eastAsia="zh-CN"/>
        </w:rPr>
        <w:t>光友粉丝官网：http://www.guang-you.com</w:t>
      </w:r>
    </w:p>
    <w:p w14:paraId="7E36E999">
      <w:pPr>
        <w:keepNext w:val="0"/>
        <w:keepLines w:val="0"/>
        <w:widowControl/>
        <w:suppressLineNumbers w:val="0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9B57324"/>
    <w:rsid w:val="04D61CA1"/>
    <w:rsid w:val="05C808D6"/>
    <w:rsid w:val="2DE952A2"/>
    <w:rsid w:val="30C46063"/>
    <w:rsid w:val="3966676D"/>
    <w:rsid w:val="3EC76C40"/>
    <w:rsid w:val="403875C8"/>
    <w:rsid w:val="4609675A"/>
    <w:rsid w:val="46DE5513"/>
    <w:rsid w:val="4DBE3EFF"/>
    <w:rsid w:val="531B65E7"/>
    <w:rsid w:val="59A57A22"/>
    <w:rsid w:val="64740A1C"/>
    <w:rsid w:val="69B57324"/>
    <w:rsid w:val="6DBC51E2"/>
    <w:rsid w:val="70311C7D"/>
    <w:rsid w:val="730E2BF4"/>
    <w:rsid w:val="75CA1374"/>
    <w:rsid w:val="76A40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923</Words>
  <Characters>1019</Characters>
  <Lines>0</Lines>
  <Paragraphs>0</Paragraphs>
  <TotalTime>6</TotalTime>
  <ScaleCrop>false</ScaleCrop>
  <LinksUpToDate>false</LinksUpToDate>
  <CharactersWithSpaces>1020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2025-12-24T04:00:00Z</dcterms:created>
  <dc:creator></dc:creator>
  <cp:lastModifiedBy></cp:lastModifiedBy>
  <dcterms:modified xsi:type="dcterms:W3CDTF">2025-12-26T02:27:17Z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014E0C4924D44FAF860C01DDC4EBB042_13</vt:lpwstr>
  </property>
  <property fmtid="{D5CDD505-2E9C-101B-9397-08002B2CF9AE}" pid="4" name="KSOTemplateDocerSaveRecord">
    <vt:lpwstr>eyJoZGlkIjoiMjk2MWQ5NWUwYzE4NzdmZTQ4Y2FlZTlmM2EzZDY3NDgiLCJ1c2VySWQiOiI0MzY0NjM2NzEifQ==</vt:lpwstr>
  </property>
</Properties>
</file>